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01F" w:rsidRDefault="0094701F" w:rsidP="0094701F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I.P.S.I.A. “L. Cremona” – Pavia</w:t>
      </w:r>
    </w:p>
    <w:p w:rsidR="0094701F" w:rsidRDefault="0094701F" w:rsidP="0094701F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Anno Scolastico 2013/2014</w:t>
      </w:r>
    </w:p>
    <w:p w:rsidR="0094701F" w:rsidRDefault="0094701F" w:rsidP="0094701F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Classe I MC</w:t>
      </w:r>
    </w:p>
    <w:p w:rsidR="0094701F" w:rsidRDefault="0094701F" w:rsidP="0094701F">
      <w:pPr>
        <w:spacing w:line="0" w:lineRule="atLeast"/>
        <w:rPr>
          <w:rFonts w:ascii="Times New Roman" w:eastAsia="Times New Roman" w:hAnsi="Times New Roman" w:cs="Times New Roman"/>
        </w:rPr>
      </w:pPr>
    </w:p>
    <w:p w:rsidR="0094701F" w:rsidRDefault="0094701F" w:rsidP="0094701F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Programma </w:t>
      </w:r>
      <w:r w:rsidR="00424DB7">
        <w:rPr>
          <w:rFonts w:ascii="Times New Roman" w:eastAsia="Times New Roman" w:hAnsi="Times New Roman" w:cs="Times New Roman"/>
        </w:rPr>
        <w:t xml:space="preserve">di italiano </w:t>
      </w:r>
      <w:r>
        <w:rPr>
          <w:rFonts w:ascii="Times New Roman" w:eastAsia="Times New Roman" w:hAnsi="Times New Roman" w:cs="Times New Roman"/>
        </w:rPr>
        <w:t xml:space="preserve">per sospensione del giudizio </w:t>
      </w:r>
    </w:p>
    <w:p w:rsidR="003E2767" w:rsidRDefault="003E2767" w:rsidP="0094701F">
      <w:pPr>
        <w:spacing w:line="0" w:lineRule="atLeast"/>
        <w:jc w:val="center"/>
        <w:rPr>
          <w:rFonts w:ascii="Times New Roman" w:eastAsia="Times New Roman" w:hAnsi="Times New Roman" w:cs="Times New Roman"/>
        </w:rPr>
      </w:pPr>
    </w:p>
    <w:p w:rsidR="003E2767" w:rsidRDefault="003E2767" w:rsidP="003E2767">
      <w:pPr>
        <w:pStyle w:val="Paragrafoelenco"/>
        <w:numPr>
          <w:ilvl w:val="0"/>
          <w:numId w:val="2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 w:rsidRPr="003E2767">
        <w:rPr>
          <w:rFonts w:ascii="Times New Roman" w:eastAsia="Times New Roman" w:hAnsi="Times New Roman" w:cs="Times New Roman"/>
        </w:rPr>
        <w:t xml:space="preserve">Leggi </w:t>
      </w:r>
      <w:r w:rsidR="00550793">
        <w:rPr>
          <w:rFonts w:ascii="Times New Roman" w:eastAsia="Times New Roman" w:hAnsi="Times New Roman" w:cs="Times New Roman"/>
        </w:rPr>
        <w:t>e riassumi i seguenti dieci</w:t>
      </w:r>
      <w:r w:rsidRPr="003E2767">
        <w:rPr>
          <w:rFonts w:ascii="Times New Roman" w:eastAsia="Times New Roman" w:hAnsi="Times New Roman" w:cs="Times New Roman"/>
        </w:rPr>
        <w:t xml:space="preserve"> racconti, tratti dall</w:t>
      </w:r>
      <w:r w:rsidR="001C788C">
        <w:rPr>
          <w:rFonts w:ascii="Times New Roman" w:eastAsia="Times New Roman" w:hAnsi="Times New Roman" w:cs="Times New Roman"/>
        </w:rPr>
        <w:t>’antologia in adozione</w:t>
      </w:r>
      <w:r w:rsidR="00EA4EC3">
        <w:rPr>
          <w:rFonts w:ascii="Times New Roman" w:eastAsia="Times New Roman" w:hAnsi="Times New Roman" w:cs="Times New Roman"/>
        </w:rPr>
        <w:t>:</w:t>
      </w:r>
    </w:p>
    <w:p w:rsidR="0067425D" w:rsidRDefault="0067425D" w:rsidP="0067425D">
      <w:pPr>
        <w:pStyle w:val="Paragrafoelenco"/>
        <w:spacing w:line="0" w:lineRule="atLeast"/>
        <w:ind w:left="1080"/>
        <w:jc w:val="both"/>
        <w:rPr>
          <w:rFonts w:ascii="Times New Roman" w:eastAsia="Times New Roman" w:hAnsi="Times New Roman" w:cs="Times New Roman"/>
        </w:rPr>
      </w:pPr>
    </w:p>
    <w:p w:rsidR="00ED5DD7" w:rsidRPr="0067425D" w:rsidRDefault="00ED5DD7" w:rsidP="00ED5DD7">
      <w:pPr>
        <w:pStyle w:val="Paragrafoelenco"/>
        <w:numPr>
          <w:ilvl w:val="0"/>
          <w:numId w:val="5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A.N. </w:t>
      </w:r>
      <w:proofErr w:type="spellStart"/>
      <w:r>
        <w:rPr>
          <w:rFonts w:ascii="Times New Roman" w:hAnsi="Times New Roman" w:cs="Times New Roman"/>
        </w:rPr>
        <w:t>Afanasjev</w:t>
      </w:r>
      <w:proofErr w:type="spellEnd"/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i/>
        </w:rPr>
        <w:t xml:space="preserve">Il gelo </w:t>
      </w:r>
      <w:r>
        <w:rPr>
          <w:rFonts w:ascii="Times New Roman" w:hAnsi="Times New Roman" w:cs="Times New Roman"/>
        </w:rPr>
        <w:t xml:space="preserve">(da </w:t>
      </w:r>
      <w:r>
        <w:rPr>
          <w:rFonts w:ascii="Times New Roman" w:hAnsi="Times New Roman" w:cs="Times New Roman"/>
          <w:i/>
        </w:rPr>
        <w:t>Antiche fiabe russe</w:t>
      </w:r>
      <w:r>
        <w:rPr>
          <w:rFonts w:ascii="Times New Roman" w:hAnsi="Times New Roman" w:cs="Times New Roman"/>
        </w:rPr>
        <w:t>)</w:t>
      </w:r>
      <w:r w:rsidR="00611D87">
        <w:rPr>
          <w:rFonts w:ascii="Times New Roman" w:hAnsi="Times New Roman" w:cs="Times New Roman"/>
        </w:rPr>
        <w:t>;</w:t>
      </w:r>
    </w:p>
    <w:p w:rsidR="0067425D" w:rsidRDefault="0067425D" w:rsidP="0067425D">
      <w:pPr>
        <w:pStyle w:val="Paragrafoelenco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7425D">
        <w:rPr>
          <w:rFonts w:ascii="Times New Roman" w:eastAsia="Times New Roman" w:hAnsi="Times New Roman" w:cs="Times New Roman"/>
        </w:rPr>
        <w:t xml:space="preserve">F. Rabelais, </w:t>
      </w:r>
      <w:r w:rsidRPr="0067425D">
        <w:rPr>
          <w:rFonts w:ascii="Times New Roman" w:eastAsia="Times New Roman" w:hAnsi="Times New Roman" w:cs="Times New Roman"/>
          <w:i/>
        </w:rPr>
        <w:t xml:space="preserve">La nascita di </w:t>
      </w:r>
      <w:proofErr w:type="spellStart"/>
      <w:r w:rsidRPr="0067425D">
        <w:rPr>
          <w:rFonts w:ascii="Times New Roman" w:eastAsia="Times New Roman" w:hAnsi="Times New Roman" w:cs="Times New Roman"/>
          <w:i/>
        </w:rPr>
        <w:t>Pantagruele</w:t>
      </w:r>
      <w:proofErr w:type="spellEnd"/>
      <w:r w:rsidRPr="0067425D">
        <w:rPr>
          <w:rFonts w:ascii="Times New Roman" w:eastAsia="Times New Roman" w:hAnsi="Times New Roman" w:cs="Times New Roman"/>
        </w:rPr>
        <w:t xml:space="preserve"> (da </w:t>
      </w:r>
      <w:proofErr w:type="spellStart"/>
      <w:r w:rsidRPr="0067425D">
        <w:rPr>
          <w:rFonts w:ascii="Times New Roman" w:eastAsia="Times New Roman" w:hAnsi="Times New Roman" w:cs="Times New Roman"/>
          <w:i/>
        </w:rPr>
        <w:t>Gargantua</w:t>
      </w:r>
      <w:proofErr w:type="spellEnd"/>
      <w:r w:rsidRPr="0067425D">
        <w:rPr>
          <w:rFonts w:ascii="Times New Roman" w:eastAsia="Times New Roman" w:hAnsi="Times New Roman" w:cs="Times New Roman"/>
          <w:i/>
        </w:rPr>
        <w:t xml:space="preserve"> e </w:t>
      </w:r>
      <w:proofErr w:type="spellStart"/>
      <w:r w:rsidRPr="0067425D">
        <w:rPr>
          <w:rFonts w:ascii="Times New Roman" w:eastAsia="Times New Roman" w:hAnsi="Times New Roman" w:cs="Times New Roman"/>
          <w:i/>
        </w:rPr>
        <w:t>Pantagruel</w:t>
      </w:r>
      <w:proofErr w:type="spellEnd"/>
      <w:r w:rsidRPr="0067425D">
        <w:rPr>
          <w:rFonts w:ascii="Times New Roman" w:eastAsia="Times New Roman" w:hAnsi="Times New Roman" w:cs="Times New Roman"/>
        </w:rPr>
        <w:t xml:space="preserve">); </w:t>
      </w:r>
    </w:p>
    <w:p w:rsidR="0067425D" w:rsidRPr="0067425D" w:rsidRDefault="0067425D" w:rsidP="0067425D">
      <w:pPr>
        <w:pStyle w:val="Paragrafoelenco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7425D">
        <w:rPr>
          <w:rFonts w:ascii="Times New Roman" w:eastAsia="Times New Roman" w:hAnsi="Times New Roman" w:cs="Times New Roman"/>
        </w:rPr>
        <w:t xml:space="preserve">A. </w:t>
      </w:r>
      <w:r w:rsidRPr="0067425D">
        <w:rPr>
          <w:rFonts w:ascii="Times New Roman" w:hAnsi="Times New Roman" w:cs="Times New Roman"/>
        </w:rPr>
        <w:t>Č</w:t>
      </w:r>
      <w:r w:rsidRPr="0067425D">
        <w:rPr>
          <w:rFonts w:ascii="Times New Roman" w:eastAsia="Times New Roman" w:hAnsi="Times New Roman" w:cs="Times New Roman"/>
        </w:rPr>
        <w:t xml:space="preserve">echov, </w:t>
      </w:r>
      <w:r w:rsidRPr="0067425D">
        <w:rPr>
          <w:rFonts w:ascii="Times New Roman" w:eastAsia="Times New Roman" w:hAnsi="Times New Roman" w:cs="Times New Roman"/>
          <w:i/>
        </w:rPr>
        <w:t xml:space="preserve">Il grasso e il magro </w:t>
      </w:r>
      <w:r w:rsidRPr="0067425D">
        <w:rPr>
          <w:rFonts w:ascii="Times New Roman" w:eastAsia="Times New Roman" w:hAnsi="Times New Roman" w:cs="Times New Roman"/>
        </w:rPr>
        <w:t xml:space="preserve">(da </w:t>
      </w:r>
      <w:r w:rsidRPr="0067425D">
        <w:rPr>
          <w:rFonts w:ascii="Times New Roman" w:eastAsia="Times New Roman" w:hAnsi="Times New Roman" w:cs="Times New Roman"/>
          <w:i/>
        </w:rPr>
        <w:t>Racconti</w:t>
      </w:r>
      <w:r w:rsidRPr="0067425D">
        <w:rPr>
          <w:rFonts w:ascii="Times New Roman" w:eastAsia="Times New Roman" w:hAnsi="Times New Roman" w:cs="Times New Roman"/>
        </w:rPr>
        <w:t>)</w:t>
      </w:r>
      <w:r w:rsidR="00611D87">
        <w:rPr>
          <w:rFonts w:ascii="Times New Roman" w:eastAsia="Times New Roman" w:hAnsi="Times New Roman" w:cs="Times New Roman"/>
        </w:rPr>
        <w:t>;</w:t>
      </w:r>
    </w:p>
    <w:p w:rsidR="0067425D" w:rsidRPr="0067425D" w:rsidRDefault="0067425D" w:rsidP="0067425D">
      <w:pPr>
        <w:pStyle w:val="Paragrafoelenco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7425D">
        <w:rPr>
          <w:rFonts w:ascii="Times New Roman" w:hAnsi="Times New Roman" w:cs="Times New Roman"/>
        </w:rPr>
        <w:t xml:space="preserve">M. de Cervantes, </w:t>
      </w:r>
      <w:r w:rsidRPr="0067425D">
        <w:rPr>
          <w:rFonts w:ascii="Times New Roman" w:hAnsi="Times New Roman" w:cs="Times New Roman"/>
          <w:i/>
        </w:rPr>
        <w:t xml:space="preserve">Il cavaliere errante </w:t>
      </w:r>
      <w:r w:rsidRPr="0067425D">
        <w:rPr>
          <w:rFonts w:ascii="Times New Roman" w:hAnsi="Times New Roman" w:cs="Times New Roman"/>
        </w:rPr>
        <w:t xml:space="preserve">(da </w:t>
      </w:r>
      <w:r w:rsidRPr="0067425D">
        <w:rPr>
          <w:rFonts w:ascii="Times New Roman" w:hAnsi="Times New Roman" w:cs="Times New Roman"/>
          <w:i/>
        </w:rPr>
        <w:t>Don Chisciotte della Mancia</w:t>
      </w:r>
      <w:r w:rsidRPr="0067425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;</w:t>
      </w:r>
    </w:p>
    <w:p w:rsidR="0067425D" w:rsidRPr="0067425D" w:rsidRDefault="0067425D" w:rsidP="0067425D">
      <w:pPr>
        <w:pStyle w:val="Paragrafoelenco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7425D">
        <w:rPr>
          <w:rFonts w:ascii="Times New Roman" w:hAnsi="Times New Roman" w:cs="Times New Roman"/>
        </w:rPr>
        <w:t xml:space="preserve"> </w:t>
      </w:r>
      <w:proofErr w:type="spellStart"/>
      <w:r w:rsidRPr="0067425D">
        <w:rPr>
          <w:rFonts w:ascii="Times New Roman" w:hAnsi="Times New Roman" w:cs="Times New Roman"/>
        </w:rPr>
        <w:t>J.R.R.</w:t>
      </w:r>
      <w:proofErr w:type="spellEnd"/>
      <w:r w:rsidRPr="0067425D">
        <w:rPr>
          <w:rFonts w:ascii="Times New Roman" w:hAnsi="Times New Roman" w:cs="Times New Roman"/>
        </w:rPr>
        <w:t xml:space="preserve"> Tolkien, </w:t>
      </w:r>
      <w:r w:rsidRPr="0067425D">
        <w:rPr>
          <w:rFonts w:ascii="Times New Roman" w:hAnsi="Times New Roman" w:cs="Times New Roman"/>
          <w:i/>
        </w:rPr>
        <w:t xml:space="preserve">Lo </w:t>
      </w:r>
      <w:proofErr w:type="spellStart"/>
      <w:r w:rsidRPr="0067425D">
        <w:rPr>
          <w:rFonts w:ascii="Times New Roman" w:hAnsi="Times New Roman" w:cs="Times New Roman"/>
          <w:i/>
        </w:rPr>
        <w:t>hobbit</w:t>
      </w:r>
      <w:proofErr w:type="spellEnd"/>
      <w:r w:rsidRPr="0067425D">
        <w:rPr>
          <w:rFonts w:ascii="Times New Roman" w:hAnsi="Times New Roman" w:cs="Times New Roman"/>
          <w:i/>
        </w:rPr>
        <w:t xml:space="preserve"> e gli orchi </w:t>
      </w:r>
      <w:r w:rsidRPr="0067425D">
        <w:rPr>
          <w:rFonts w:ascii="Times New Roman" w:hAnsi="Times New Roman" w:cs="Times New Roman"/>
        </w:rPr>
        <w:t xml:space="preserve">(da </w:t>
      </w:r>
      <w:r w:rsidRPr="0067425D">
        <w:rPr>
          <w:rFonts w:ascii="Times New Roman" w:hAnsi="Times New Roman" w:cs="Times New Roman"/>
          <w:i/>
        </w:rPr>
        <w:t xml:space="preserve">Lo </w:t>
      </w:r>
      <w:proofErr w:type="spellStart"/>
      <w:r w:rsidRPr="0067425D">
        <w:rPr>
          <w:rFonts w:ascii="Times New Roman" w:hAnsi="Times New Roman" w:cs="Times New Roman"/>
          <w:i/>
        </w:rPr>
        <w:t>hobbit</w:t>
      </w:r>
      <w:proofErr w:type="spellEnd"/>
      <w:r w:rsidRPr="0067425D">
        <w:rPr>
          <w:rFonts w:ascii="Times New Roman" w:hAnsi="Times New Roman" w:cs="Times New Roman"/>
        </w:rPr>
        <w:t>)</w:t>
      </w:r>
      <w:r w:rsidR="00611D87">
        <w:rPr>
          <w:rFonts w:ascii="Times New Roman" w:hAnsi="Times New Roman" w:cs="Times New Roman"/>
        </w:rPr>
        <w:t>;</w:t>
      </w:r>
      <w:r w:rsidRPr="0067425D">
        <w:rPr>
          <w:rFonts w:ascii="Times New Roman" w:hAnsi="Times New Roman" w:cs="Times New Roman"/>
        </w:rPr>
        <w:t xml:space="preserve"> </w:t>
      </w:r>
    </w:p>
    <w:p w:rsidR="0023719E" w:rsidRPr="0023719E" w:rsidRDefault="0023719E" w:rsidP="00ED5D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3719E">
        <w:rPr>
          <w:rFonts w:ascii="Times New Roman" w:hAnsi="Times New Roman" w:cs="Times New Roman"/>
        </w:rPr>
        <w:t xml:space="preserve">S. Benni, </w:t>
      </w:r>
      <w:r w:rsidRPr="0023719E">
        <w:rPr>
          <w:rFonts w:ascii="Times New Roman" w:hAnsi="Times New Roman" w:cs="Times New Roman"/>
          <w:i/>
        </w:rPr>
        <w:t xml:space="preserve">Il marziano innamorato </w:t>
      </w:r>
      <w:r w:rsidRPr="0023719E">
        <w:rPr>
          <w:rFonts w:ascii="Times New Roman" w:hAnsi="Times New Roman" w:cs="Times New Roman"/>
        </w:rPr>
        <w:t xml:space="preserve">(da </w:t>
      </w:r>
      <w:r w:rsidRPr="0023719E">
        <w:rPr>
          <w:rFonts w:ascii="Times New Roman" w:hAnsi="Times New Roman" w:cs="Times New Roman"/>
          <w:i/>
        </w:rPr>
        <w:t>Il bar sotto il mare</w:t>
      </w:r>
      <w:r w:rsidRPr="0023719E">
        <w:rPr>
          <w:rFonts w:ascii="Times New Roman" w:hAnsi="Times New Roman" w:cs="Times New Roman"/>
        </w:rPr>
        <w:t>)</w:t>
      </w:r>
      <w:r w:rsidR="00611D87">
        <w:rPr>
          <w:rFonts w:ascii="Times New Roman" w:hAnsi="Times New Roman" w:cs="Times New Roman"/>
        </w:rPr>
        <w:t>;</w:t>
      </w:r>
    </w:p>
    <w:p w:rsidR="0023719E" w:rsidRDefault="00611D87" w:rsidP="0023719E">
      <w:pPr>
        <w:pStyle w:val="Paragrafoelenco"/>
        <w:numPr>
          <w:ilvl w:val="0"/>
          <w:numId w:val="4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A.C.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Doyle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i/>
        </w:rPr>
        <w:t xml:space="preserve">Il metodo di Sherlock Holmes </w:t>
      </w:r>
      <w:r>
        <w:rPr>
          <w:rFonts w:ascii="Times New Roman" w:eastAsia="Times New Roman" w:hAnsi="Times New Roman" w:cs="Times New Roman"/>
        </w:rPr>
        <w:t xml:space="preserve">(da </w:t>
      </w:r>
      <w:r>
        <w:rPr>
          <w:rFonts w:ascii="Times New Roman" w:eastAsia="Times New Roman" w:hAnsi="Times New Roman" w:cs="Times New Roman"/>
          <w:i/>
        </w:rPr>
        <w:t>Uno studio in rosso</w:t>
      </w:r>
      <w:r>
        <w:rPr>
          <w:rFonts w:ascii="Times New Roman" w:eastAsia="Times New Roman" w:hAnsi="Times New Roman" w:cs="Times New Roman"/>
        </w:rPr>
        <w:t>);</w:t>
      </w:r>
    </w:p>
    <w:p w:rsidR="00611D87" w:rsidRDefault="00611D87" w:rsidP="0023719E">
      <w:pPr>
        <w:pStyle w:val="Paragrafoelenco"/>
        <w:numPr>
          <w:ilvl w:val="0"/>
          <w:numId w:val="4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Buzzati, </w:t>
      </w:r>
      <w:r w:rsidR="00E010DF">
        <w:rPr>
          <w:rFonts w:ascii="Times New Roman" w:eastAsia="Times New Roman" w:hAnsi="Times New Roman" w:cs="Times New Roman"/>
          <w:i/>
        </w:rPr>
        <w:t>La giacc</w:t>
      </w:r>
      <w:r>
        <w:rPr>
          <w:rFonts w:ascii="Times New Roman" w:eastAsia="Times New Roman" w:hAnsi="Times New Roman" w:cs="Times New Roman"/>
          <w:i/>
        </w:rPr>
        <w:t xml:space="preserve">a stregata </w:t>
      </w:r>
      <w:r>
        <w:rPr>
          <w:rFonts w:ascii="Times New Roman" w:eastAsia="Times New Roman" w:hAnsi="Times New Roman" w:cs="Times New Roman"/>
        </w:rPr>
        <w:t xml:space="preserve">(da </w:t>
      </w:r>
      <w:r>
        <w:rPr>
          <w:rFonts w:ascii="Times New Roman" w:eastAsia="Times New Roman" w:hAnsi="Times New Roman" w:cs="Times New Roman"/>
          <w:i/>
        </w:rPr>
        <w:t>La boutique del mistero</w:t>
      </w:r>
      <w:r>
        <w:rPr>
          <w:rFonts w:ascii="Times New Roman" w:eastAsia="Times New Roman" w:hAnsi="Times New Roman" w:cs="Times New Roman"/>
        </w:rPr>
        <w:t>);</w:t>
      </w:r>
    </w:p>
    <w:p w:rsidR="00611D87" w:rsidRDefault="00611D87" w:rsidP="0023719E">
      <w:pPr>
        <w:pStyle w:val="Paragrafoelenco"/>
        <w:numPr>
          <w:ilvl w:val="0"/>
          <w:numId w:val="4"/>
        </w:numPr>
        <w:spacing w:line="0" w:lineRule="atLeast"/>
        <w:jc w:val="both"/>
        <w:rPr>
          <w:rFonts w:ascii="Times New Roman" w:eastAsia="Times New Roman" w:hAnsi="Times New Roman" w:cs="Times New Roman"/>
          <w:lang w:val="en-US"/>
        </w:rPr>
      </w:pPr>
      <w:r w:rsidRPr="00611D87">
        <w:rPr>
          <w:rFonts w:ascii="Times New Roman" w:eastAsia="Times New Roman" w:hAnsi="Times New Roman" w:cs="Times New Roman"/>
          <w:lang w:val="en-US"/>
        </w:rPr>
        <w:t xml:space="preserve">J.D. Salinger, </w:t>
      </w:r>
      <w:r w:rsidRPr="00611D87">
        <w:rPr>
          <w:rFonts w:ascii="Times New Roman" w:eastAsia="Times New Roman" w:hAnsi="Times New Roman" w:cs="Times New Roman"/>
          <w:i/>
          <w:lang w:val="en-US"/>
        </w:rPr>
        <w:t>Holden e Phoebe</w:t>
      </w:r>
      <w:r>
        <w:rPr>
          <w:rFonts w:ascii="Times New Roman" w:eastAsia="Times New Roman" w:hAnsi="Times New Roman" w:cs="Times New Roman"/>
          <w:lang w:val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lang w:val="en-US"/>
        </w:rPr>
        <w:t>da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lang w:val="en-US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i/>
          <w:lang w:val="en-US"/>
        </w:rPr>
        <w:t>giovane</w:t>
      </w:r>
      <w:proofErr w:type="spellEnd"/>
      <w:r>
        <w:rPr>
          <w:rFonts w:ascii="Times New Roman" w:eastAsia="Times New Roman" w:hAnsi="Times New Roman" w:cs="Times New Roman"/>
          <w:i/>
          <w:lang w:val="en-US"/>
        </w:rPr>
        <w:t xml:space="preserve"> Holden</w:t>
      </w:r>
      <w:r>
        <w:rPr>
          <w:rFonts w:ascii="Times New Roman" w:eastAsia="Times New Roman" w:hAnsi="Times New Roman" w:cs="Times New Roman"/>
          <w:lang w:val="en-US"/>
        </w:rPr>
        <w:t>);</w:t>
      </w:r>
    </w:p>
    <w:p w:rsidR="00611D87" w:rsidRPr="00611D87" w:rsidRDefault="00611D87" w:rsidP="0023719E">
      <w:pPr>
        <w:pStyle w:val="Paragrafoelenco"/>
        <w:numPr>
          <w:ilvl w:val="0"/>
          <w:numId w:val="4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 w:rsidRPr="00611D87">
        <w:rPr>
          <w:rFonts w:ascii="Times New Roman" w:eastAsia="Times New Roman" w:hAnsi="Times New Roman" w:cs="Times New Roman"/>
        </w:rPr>
        <w:t xml:space="preserve">N. </w:t>
      </w:r>
      <w:r>
        <w:rPr>
          <w:rFonts w:ascii="Times New Roman" w:eastAsia="Times New Roman" w:hAnsi="Times New Roman" w:cs="Times New Roman"/>
        </w:rPr>
        <w:t xml:space="preserve">Ammaniti, </w:t>
      </w:r>
      <w:r>
        <w:rPr>
          <w:rFonts w:ascii="Times New Roman" w:eastAsia="Times New Roman" w:hAnsi="Times New Roman" w:cs="Times New Roman"/>
          <w:i/>
        </w:rPr>
        <w:t xml:space="preserve">“Io non ho paura” </w:t>
      </w:r>
      <w:r>
        <w:rPr>
          <w:rFonts w:ascii="Times New Roman" w:eastAsia="Times New Roman" w:hAnsi="Times New Roman" w:cs="Times New Roman"/>
        </w:rPr>
        <w:t xml:space="preserve">(dall’omonimo romanzo). </w:t>
      </w:r>
    </w:p>
    <w:p w:rsidR="003E2767" w:rsidRPr="00611D87" w:rsidRDefault="003E2767" w:rsidP="003E2767">
      <w:pPr>
        <w:pStyle w:val="Paragrafoelenco"/>
        <w:spacing w:line="0" w:lineRule="atLeast"/>
        <w:ind w:left="1080"/>
        <w:jc w:val="both"/>
        <w:rPr>
          <w:rFonts w:ascii="Times New Roman" w:eastAsia="Times New Roman" w:hAnsi="Times New Roman" w:cs="Times New Roman"/>
        </w:rPr>
      </w:pPr>
    </w:p>
    <w:p w:rsidR="003E2767" w:rsidRPr="003E2767" w:rsidRDefault="003E2767" w:rsidP="003E2767">
      <w:pPr>
        <w:pStyle w:val="Paragrafoelenco"/>
        <w:numPr>
          <w:ilvl w:val="0"/>
          <w:numId w:val="2"/>
        </w:num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  <w:r w:rsidRPr="003E2767">
        <w:rPr>
          <w:rFonts w:ascii="Times New Roman" w:eastAsia="Times New Roman" w:hAnsi="Times New Roman" w:cs="Times New Roman"/>
          <w:color w:val="000000"/>
        </w:rPr>
        <w:t xml:space="preserve">Leggi attentamente il romanzo di </w:t>
      </w:r>
      <w:r w:rsidR="00052EEF">
        <w:rPr>
          <w:rFonts w:ascii="Times New Roman" w:eastAsia="Times New Roman" w:hAnsi="Times New Roman" w:cs="Times New Roman"/>
          <w:color w:val="000000"/>
        </w:rPr>
        <w:t xml:space="preserve">Luigi </w:t>
      </w:r>
      <w:proofErr w:type="spellStart"/>
      <w:r w:rsidR="00052EEF">
        <w:rPr>
          <w:rFonts w:ascii="Times New Roman" w:eastAsia="Times New Roman" w:hAnsi="Times New Roman" w:cs="Times New Roman"/>
          <w:color w:val="000000"/>
        </w:rPr>
        <w:t>Garlando</w:t>
      </w:r>
      <w:proofErr w:type="spellEnd"/>
      <w:r w:rsidR="00052EEF">
        <w:rPr>
          <w:rFonts w:ascii="Times New Roman" w:eastAsia="Times New Roman" w:hAnsi="Times New Roman" w:cs="Times New Roman"/>
          <w:color w:val="000000"/>
        </w:rPr>
        <w:t xml:space="preserve"> </w:t>
      </w:r>
      <w:r w:rsidR="00052EEF">
        <w:rPr>
          <w:rFonts w:ascii="Times New Roman" w:eastAsia="Times New Roman" w:hAnsi="Times New Roman" w:cs="Times New Roman"/>
          <w:i/>
          <w:color w:val="000000"/>
        </w:rPr>
        <w:t>Per questo mi chiamo Giovanni</w:t>
      </w:r>
      <w:r w:rsidRPr="003E2767">
        <w:rPr>
          <w:rFonts w:ascii="Times New Roman" w:eastAsia="Times New Roman" w:hAnsi="Times New Roman" w:cs="Times New Roman"/>
          <w:color w:val="000000"/>
        </w:rPr>
        <w:t xml:space="preserve">, </w:t>
      </w:r>
      <w:r w:rsidR="00052EEF">
        <w:rPr>
          <w:rFonts w:ascii="Times New Roman" w:eastAsia="Times New Roman" w:hAnsi="Times New Roman" w:cs="Times New Roman"/>
          <w:color w:val="000000"/>
        </w:rPr>
        <w:t>con la prefazione di Maria Falcone e un’intervista all’autore, Milano, Rizzoli, 2014</w:t>
      </w:r>
      <w:r w:rsidR="00052EEF">
        <w:rPr>
          <w:rFonts w:ascii="Times New Roman" w:eastAsia="Times New Roman" w:hAnsi="Times New Roman" w:cs="Times New Roman"/>
          <w:color w:val="000000"/>
          <w:vertAlign w:val="superscript"/>
        </w:rPr>
        <w:t>15</w:t>
      </w:r>
      <w:r w:rsidRPr="003E2767">
        <w:rPr>
          <w:rFonts w:ascii="Times New Roman" w:eastAsia="Times New Roman" w:hAnsi="Times New Roman" w:cs="Times New Roman"/>
          <w:color w:val="000000"/>
        </w:rPr>
        <w:t xml:space="preserve"> (“</w:t>
      </w:r>
      <w:r w:rsidR="00052EEF">
        <w:rPr>
          <w:rFonts w:ascii="Times New Roman" w:eastAsia="Times New Roman" w:hAnsi="Times New Roman" w:cs="Times New Roman"/>
          <w:color w:val="000000"/>
        </w:rPr>
        <w:t>BUR</w:t>
      </w:r>
      <w:r w:rsidRPr="003E2767">
        <w:rPr>
          <w:rFonts w:ascii="Times New Roman" w:eastAsia="Times New Roman" w:hAnsi="Times New Roman" w:cs="Times New Roman"/>
          <w:color w:val="000000"/>
        </w:rPr>
        <w:t>”) e stendine una relazione, che tocchi le categorie note (</w:t>
      </w:r>
      <w:r w:rsidRPr="003E2767">
        <w:rPr>
          <w:rFonts w:ascii="Times New Roman" w:eastAsia="Times New Roman" w:hAnsi="Times New Roman" w:cs="Times New Roman"/>
          <w:i/>
          <w:color w:val="000000"/>
        </w:rPr>
        <w:t>fabula</w:t>
      </w:r>
      <w:r w:rsidRPr="003E2767">
        <w:rPr>
          <w:rFonts w:ascii="Times New Roman" w:eastAsia="Times New Roman" w:hAnsi="Times New Roman" w:cs="Times New Roman"/>
          <w:color w:val="000000"/>
        </w:rPr>
        <w:t xml:space="preserve"> e intreccio, sistema dei personaggi, coordinate spazio-temporali, temi, punto di vista della narrazione, lingua e stile, impressione d’insieme e giudizio sintetico).    </w:t>
      </w:r>
    </w:p>
    <w:p w:rsidR="003E2767" w:rsidRPr="003E2767" w:rsidRDefault="00D41CF1" w:rsidP="003E2767">
      <w:pPr>
        <w:spacing w:line="0" w:lineRule="atLeast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Fonti</w:t>
      </w:r>
    </w:p>
    <w:p w:rsidR="00D41CF1" w:rsidRPr="00453FD3" w:rsidRDefault="00D41CF1" w:rsidP="00D41CF1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 w:rsidRPr="00453FD3">
        <w:rPr>
          <w:rFonts w:ascii="Times New Roman" w:eastAsia="Times New Roman" w:hAnsi="Times New Roman" w:cs="Times New Roman"/>
        </w:rPr>
        <w:t>Testo in adozion</w:t>
      </w:r>
      <w:r>
        <w:rPr>
          <w:rFonts w:ascii="Times New Roman" w:eastAsia="Times New Roman" w:hAnsi="Times New Roman" w:cs="Times New Roman"/>
        </w:rPr>
        <w:t xml:space="preserve">e: </w:t>
      </w:r>
      <w:r w:rsidRPr="003E2767">
        <w:rPr>
          <w:rFonts w:ascii="Times New Roman" w:eastAsia="Times New Roman" w:hAnsi="Times New Roman" w:cs="Times New Roman"/>
        </w:rPr>
        <w:t xml:space="preserve">L. Lazzaro – F. </w:t>
      </w:r>
      <w:proofErr w:type="spellStart"/>
      <w:r w:rsidRPr="003E2767">
        <w:rPr>
          <w:rFonts w:ascii="Times New Roman" w:eastAsia="Times New Roman" w:hAnsi="Times New Roman" w:cs="Times New Roman"/>
        </w:rPr>
        <w:t>Songa</w:t>
      </w:r>
      <w:proofErr w:type="spellEnd"/>
      <w:r w:rsidRPr="003E2767">
        <w:rPr>
          <w:rFonts w:ascii="Times New Roman" w:eastAsia="Times New Roman" w:hAnsi="Times New Roman" w:cs="Times New Roman"/>
        </w:rPr>
        <w:t xml:space="preserve">, </w:t>
      </w:r>
      <w:r w:rsidRPr="003E2767">
        <w:rPr>
          <w:rFonts w:ascii="Times New Roman" w:eastAsia="Times New Roman" w:hAnsi="Times New Roman" w:cs="Times New Roman"/>
          <w:i/>
        </w:rPr>
        <w:t>Leggere tutti. Unico</w:t>
      </w:r>
      <w:r w:rsidRPr="003E2767">
        <w:rPr>
          <w:rFonts w:ascii="Times New Roman" w:eastAsia="Times New Roman" w:hAnsi="Times New Roman" w:cs="Times New Roman"/>
        </w:rPr>
        <w:t>, Archimede, Milano 2009</w:t>
      </w:r>
    </w:p>
    <w:p w:rsidR="00D41CF1" w:rsidRPr="00453FD3" w:rsidRDefault="00D41CF1" w:rsidP="00D41CF1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 w:rsidRPr="00453FD3">
        <w:rPr>
          <w:rFonts w:ascii="Times New Roman" w:eastAsia="Times New Roman" w:hAnsi="Times New Roman" w:cs="Times New Roman"/>
        </w:rPr>
        <w:t xml:space="preserve">ateriali didattici integrativi redatti e forniti dal docente (depositati presso la Segreteria Didattica). </w:t>
      </w:r>
    </w:p>
    <w:p w:rsidR="002C395D" w:rsidRDefault="00735A0C"/>
    <w:p w:rsidR="00E57458" w:rsidRDefault="00E57458"/>
    <w:p w:rsidR="00E57458" w:rsidRDefault="00E57458" w:rsidP="00E57458">
      <w:pPr>
        <w:jc w:val="both"/>
        <w:rPr>
          <w:rFonts w:ascii="Times New Roman" w:hAnsi="Times New Roman" w:cs="Times New Roman"/>
        </w:rPr>
      </w:pPr>
      <w:r w:rsidRPr="00E57458">
        <w:rPr>
          <w:rFonts w:ascii="Times New Roman" w:hAnsi="Times New Roman" w:cs="Times New Roman"/>
        </w:rPr>
        <w:t xml:space="preserve">Pavia, </w:t>
      </w:r>
      <w:r w:rsidR="00735A0C">
        <w:rPr>
          <w:rFonts w:ascii="Times New Roman" w:hAnsi="Times New Roman" w:cs="Times New Roman"/>
        </w:rPr>
        <w:t>29</w:t>
      </w:r>
      <w:r w:rsidR="00767AFA">
        <w:rPr>
          <w:rFonts w:ascii="Times New Roman" w:hAnsi="Times New Roman" w:cs="Times New Roman"/>
        </w:rPr>
        <w:t xml:space="preserve"> maggio</w:t>
      </w:r>
      <w:r>
        <w:rPr>
          <w:rFonts w:ascii="Times New Roman" w:hAnsi="Times New Roman" w:cs="Times New Roman"/>
        </w:rPr>
        <w:t xml:space="preserve"> 2014</w:t>
      </w:r>
    </w:p>
    <w:p w:rsidR="00767AFA" w:rsidRDefault="00767AFA" w:rsidP="00E57458">
      <w:pPr>
        <w:jc w:val="both"/>
        <w:rPr>
          <w:rFonts w:ascii="Times New Roman" w:hAnsi="Times New Roman" w:cs="Times New Roman"/>
        </w:rPr>
      </w:pPr>
    </w:p>
    <w:p w:rsidR="00767AFA" w:rsidRDefault="00E57458" w:rsidP="00767AF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67AFA">
        <w:rPr>
          <w:rFonts w:ascii="Times New Roman" w:hAnsi="Times New Roman" w:cs="Times New Roman"/>
        </w:rPr>
        <w:tab/>
      </w:r>
      <w:r w:rsidR="00767AFA">
        <w:rPr>
          <w:rFonts w:ascii="Times New Roman" w:hAnsi="Times New Roman" w:cs="Times New Roman"/>
        </w:rPr>
        <w:tab/>
      </w:r>
      <w:r w:rsidR="00767AFA">
        <w:rPr>
          <w:rFonts w:ascii="Times New Roman" w:eastAsia="Times New Roman" w:hAnsi="Times New Roman" w:cs="Times New Roman"/>
          <w:color w:val="000000"/>
        </w:rPr>
        <w:t>Il docente</w:t>
      </w:r>
    </w:p>
    <w:p w:rsidR="00767AFA" w:rsidRDefault="00767AFA" w:rsidP="00767AF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 xml:space="preserve">prof. Francesco De Nicola </w:t>
      </w: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A718C1" w:rsidRDefault="00A718C1" w:rsidP="00E57458">
      <w:pPr>
        <w:jc w:val="both"/>
        <w:rPr>
          <w:rFonts w:ascii="Times New Roman" w:hAnsi="Times New Roman" w:cs="Times New Roman"/>
        </w:rPr>
      </w:pPr>
    </w:p>
    <w:p w:rsidR="008D1CE5" w:rsidRDefault="008D1CE5" w:rsidP="008D1CE5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I.P.S.I.A. “L. Cremona” – Pavia</w:t>
      </w:r>
    </w:p>
    <w:p w:rsidR="008D1CE5" w:rsidRDefault="008D1CE5" w:rsidP="008D1CE5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Anno Scolastico 2013/2014</w:t>
      </w:r>
    </w:p>
    <w:p w:rsidR="008D1CE5" w:rsidRDefault="00291B95" w:rsidP="008D1CE5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Classe I MC</w:t>
      </w:r>
    </w:p>
    <w:p w:rsidR="008D1CE5" w:rsidRDefault="008D1CE5" w:rsidP="008D1CE5">
      <w:pPr>
        <w:spacing w:line="0" w:lineRule="atLeast"/>
        <w:rPr>
          <w:rFonts w:ascii="Times New Roman" w:eastAsia="Times New Roman" w:hAnsi="Times New Roman" w:cs="Times New Roman"/>
        </w:rPr>
      </w:pPr>
    </w:p>
    <w:p w:rsidR="008D1CE5" w:rsidRDefault="008D1CE5" w:rsidP="008D1CE5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Programma di storia per sospensione del giudizio </w:t>
      </w:r>
    </w:p>
    <w:p w:rsidR="008D1CE5" w:rsidRDefault="008D1CE5" w:rsidP="008D1CE5">
      <w:pPr>
        <w:spacing w:line="0" w:lineRule="atLeast"/>
        <w:jc w:val="center"/>
        <w:rPr>
          <w:rFonts w:ascii="Times New Roman" w:eastAsia="Times New Roman" w:hAnsi="Times New Roman" w:cs="Times New Roman"/>
        </w:rPr>
      </w:pPr>
    </w:p>
    <w:p w:rsidR="008D1CE5" w:rsidRDefault="008D1CE5" w:rsidP="008D1CE5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Ripassa con cura i seguenti argomenti, svolti durante l’anno: </w:t>
      </w:r>
    </w:p>
    <w:p w:rsidR="008D1CE5" w:rsidRDefault="00291B95" w:rsidP="008D1CE5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 civiltà greca</w:t>
      </w:r>
      <w:r w:rsidR="008D1CE5">
        <w:rPr>
          <w:rFonts w:ascii="Times New Roman" w:eastAsia="Times New Roman" w:hAnsi="Times New Roman" w:cs="Times New Roman"/>
        </w:rPr>
        <w:t>;</w:t>
      </w:r>
    </w:p>
    <w:p w:rsidR="008D1CE5" w:rsidRDefault="00291B95" w:rsidP="008D1CE5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Roma repubblicana</w:t>
      </w:r>
      <w:r w:rsidR="008D1CE5">
        <w:rPr>
          <w:rFonts w:ascii="Times New Roman" w:eastAsia="Times New Roman" w:hAnsi="Times New Roman" w:cs="Times New Roman"/>
        </w:rPr>
        <w:t xml:space="preserve">. </w:t>
      </w:r>
    </w:p>
    <w:p w:rsidR="008D1CE5" w:rsidRDefault="008D1CE5" w:rsidP="008D1CE5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8D1CE5" w:rsidRDefault="00453FD3" w:rsidP="008D1CE5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Fonti</w:t>
      </w:r>
      <w:r w:rsidR="008D1CE5">
        <w:rPr>
          <w:rFonts w:ascii="Times New Roman" w:eastAsia="Times New Roman" w:hAnsi="Times New Roman" w:cs="Times New Roman"/>
        </w:rPr>
        <w:t xml:space="preserve"> </w:t>
      </w:r>
    </w:p>
    <w:p w:rsidR="008D1CE5" w:rsidRPr="00453FD3" w:rsidRDefault="00453FD3" w:rsidP="00453FD3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 w:rsidRPr="00453FD3">
        <w:rPr>
          <w:rFonts w:ascii="Times New Roman" w:eastAsia="Times New Roman" w:hAnsi="Times New Roman" w:cs="Times New Roman"/>
        </w:rPr>
        <w:t>T</w:t>
      </w:r>
      <w:r w:rsidR="008D1CE5" w:rsidRPr="00453FD3">
        <w:rPr>
          <w:rFonts w:ascii="Times New Roman" w:eastAsia="Times New Roman" w:hAnsi="Times New Roman" w:cs="Times New Roman"/>
        </w:rPr>
        <w:t xml:space="preserve">esto in adozione: G. De Vecchi – G. </w:t>
      </w:r>
      <w:proofErr w:type="spellStart"/>
      <w:r w:rsidR="008D1CE5" w:rsidRPr="00453FD3">
        <w:rPr>
          <w:rFonts w:ascii="Times New Roman" w:eastAsia="Times New Roman" w:hAnsi="Times New Roman" w:cs="Times New Roman"/>
        </w:rPr>
        <w:t>Giovannetti</w:t>
      </w:r>
      <w:proofErr w:type="spellEnd"/>
      <w:r w:rsidR="008D1CE5" w:rsidRPr="00453FD3">
        <w:rPr>
          <w:rFonts w:ascii="Times New Roman" w:eastAsia="Times New Roman" w:hAnsi="Times New Roman" w:cs="Times New Roman"/>
        </w:rPr>
        <w:t xml:space="preserve">, </w:t>
      </w:r>
      <w:r w:rsidR="008D1CE5" w:rsidRPr="00453FD3">
        <w:rPr>
          <w:rFonts w:ascii="Times New Roman" w:eastAsia="Times New Roman" w:hAnsi="Times New Roman" w:cs="Times New Roman"/>
          <w:i/>
        </w:rPr>
        <w:t>Guarda che storia</w:t>
      </w:r>
      <w:r w:rsidR="008D1CE5" w:rsidRPr="00453FD3">
        <w:rPr>
          <w:rFonts w:ascii="Times New Roman" w:eastAsia="Times New Roman" w:hAnsi="Times New Roman" w:cs="Times New Roman"/>
        </w:rPr>
        <w:t xml:space="preserve">, I: </w:t>
      </w:r>
      <w:r w:rsidR="008D1CE5" w:rsidRPr="00453FD3">
        <w:rPr>
          <w:rFonts w:ascii="Times New Roman" w:eastAsia="Times New Roman" w:hAnsi="Times New Roman" w:cs="Times New Roman"/>
          <w:i/>
        </w:rPr>
        <w:t>Dalla preistoria alla crisi della repubblica romana</w:t>
      </w:r>
      <w:r w:rsidR="008D1CE5" w:rsidRPr="00453FD3">
        <w:rPr>
          <w:rFonts w:ascii="Times New Roman" w:eastAsia="Times New Roman" w:hAnsi="Times New Roman" w:cs="Times New Roman"/>
        </w:rPr>
        <w:t>, Bruno Mondadori, Milano 2010</w:t>
      </w:r>
    </w:p>
    <w:p w:rsidR="008D1CE5" w:rsidRPr="00453FD3" w:rsidRDefault="00453FD3" w:rsidP="00453FD3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 w:rsidR="008D1CE5" w:rsidRPr="00453FD3">
        <w:rPr>
          <w:rFonts w:ascii="Times New Roman" w:eastAsia="Times New Roman" w:hAnsi="Times New Roman" w:cs="Times New Roman"/>
        </w:rPr>
        <w:t xml:space="preserve">ateriali didattici integrativi redatti e forniti dal docente (depositati presso la Segreteria Didattica). </w:t>
      </w:r>
    </w:p>
    <w:p w:rsidR="008D1CE5" w:rsidRDefault="008D1CE5" w:rsidP="008D1CE5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8D1CE5" w:rsidRDefault="008D1CE5" w:rsidP="008D1CE5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8D1CE5" w:rsidRPr="00FB292A" w:rsidRDefault="008D1CE5" w:rsidP="008D1CE5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 w:rsidRPr="00FB292A">
        <w:rPr>
          <w:rFonts w:ascii="Times New Roman" w:eastAsia="Times New Roman" w:hAnsi="Times New Roman" w:cs="Times New Roman"/>
        </w:rPr>
        <w:t xml:space="preserve"> </w:t>
      </w:r>
    </w:p>
    <w:p w:rsidR="008D1CE5" w:rsidRPr="00FB292A" w:rsidRDefault="00767AFA" w:rsidP="008D1CE5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Pavia, 24 maggio</w:t>
      </w:r>
      <w:r w:rsidR="008D1CE5" w:rsidRPr="00FB292A">
        <w:rPr>
          <w:rFonts w:ascii="Times New Roman" w:eastAsia="Times New Roman" w:hAnsi="Times New Roman" w:cs="Times New Roman"/>
          <w:color w:val="000000"/>
        </w:rPr>
        <w:t xml:space="preserve"> 2014</w:t>
      </w:r>
    </w:p>
    <w:p w:rsidR="00767AFA" w:rsidRDefault="008D1CE5" w:rsidP="00767AF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Pr="00916F23">
        <w:rPr>
          <w:rFonts w:ascii="Times New Roman" w:eastAsia="Times New Roman" w:hAnsi="Times New Roman" w:cs="Times New Roman"/>
          <w:color w:val="000000"/>
        </w:rPr>
        <w:tab/>
      </w:r>
      <w:r w:rsidR="00767AFA">
        <w:rPr>
          <w:rFonts w:ascii="Times New Roman" w:eastAsia="Times New Roman" w:hAnsi="Times New Roman" w:cs="Times New Roman"/>
          <w:color w:val="000000"/>
        </w:rPr>
        <w:t>Il docente</w:t>
      </w:r>
    </w:p>
    <w:p w:rsidR="00767AFA" w:rsidRDefault="00767AFA" w:rsidP="00767AF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 xml:space="preserve">prof. Francesco De Nicola </w:t>
      </w:r>
    </w:p>
    <w:p w:rsidR="00767AFA" w:rsidRDefault="00767AFA" w:rsidP="00916F23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</w:p>
    <w:p w:rsidR="008D1CE5" w:rsidRDefault="008D1CE5" w:rsidP="00E57458">
      <w:pPr>
        <w:jc w:val="both"/>
        <w:rPr>
          <w:rFonts w:ascii="Times New Roman" w:hAnsi="Times New Roman" w:cs="Times New Roman"/>
        </w:rPr>
      </w:pPr>
    </w:p>
    <w:p w:rsidR="008D1CE5" w:rsidRPr="00E57458" w:rsidRDefault="008D1CE5" w:rsidP="00E57458">
      <w:pPr>
        <w:jc w:val="both"/>
        <w:rPr>
          <w:rFonts w:ascii="Times New Roman" w:hAnsi="Times New Roman" w:cs="Times New Roman"/>
        </w:rPr>
      </w:pPr>
    </w:p>
    <w:sectPr w:rsidR="008D1CE5" w:rsidRPr="00E57458" w:rsidSect="00E55D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6659B"/>
    <w:multiLevelType w:val="hybridMultilevel"/>
    <w:tmpl w:val="AF8ADB06"/>
    <w:lvl w:ilvl="0" w:tplc="4B3239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355A26"/>
    <w:multiLevelType w:val="hybridMultilevel"/>
    <w:tmpl w:val="2CC6F324"/>
    <w:lvl w:ilvl="0" w:tplc="085E7E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C01028"/>
    <w:multiLevelType w:val="hybridMultilevel"/>
    <w:tmpl w:val="7344653E"/>
    <w:lvl w:ilvl="0" w:tplc="AC1C49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A552D"/>
    <w:multiLevelType w:val="hybridMultilevel"/>
    <w:tmpl w:val="34505C9C"/>
    <w:lvl w:ilvl="0" w:tplc="5810F5F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65231"/>
    <w:multiLevelType w:val="hybridMultilevel"/>
    <w:tmpl w:val="D45EC0B8"/>
    <w:lvl w:ilvl="0" w:tplc="DE5C2940">
      <w:start w:val="3"/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283"/>
  <w:characterSpacingControl w:val="doNotCompress"/>
  <w:compat/>
  <w:rsids>
    <w:rsidRoot w:val="0094701F"/>
    <w:rsid w:val="00031087"/>
    <w:rsid w:val="00052EEF"/>
    <w:rsid w:val="001C788C"/>
    <w:rsid w:val="00201169"/>
    <w:rsid w:val="0023719E"/>
    <w:rsid w:val="002711A3"/>
    <w:rsid w:val="00291B95"/>
    <w:rsid w:val="003E2767"/>
    <w:rsid w:val="00424DB7"/>
    <w:rsid w:val="00453FD3"/>
    <w:rsid w:val="00550793"/>
    <w:rsid w:val="00611D87"/>
    <w:rsid w:val="00642751"/>
    <w:rsid w:val="0067425D"/>
    <w:rsid w:val="00680008"/>
    <w:rsid w:val="006A24B4"/>
    <w:rsid w:val="006A7AFB"/>
    <w:rsid w:val="006C2A4C"/>
    <w:rsid w:val="00735A0C"/>
    <w:rsid w:val="00767AFA"/>
    <w:rsid w:val="008D1CE5"/>
    <w:rsid w:val="00916F23"/>
    <w:rsid w:val="0094701F"/>
    <w:rsid w:val="00A718C1"/>
    <w:rsid w:val="00B06C91"/>
    <w:rsid w:val="00D41CF1"/>
    <w:rsid w:val="00D93872"/>
    <w:rsid w:val="00E010DF"/>
    <w:rsid w:val="00E55D80"/>
    <w:rsid w:val="00E57458"/>
    <w:rsid w:val="00EA4EC3"/>
    <w:rsid w:val="00ED5DD7"/>
    <w:rsid w:val="00ED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701F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27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310</Words>
  <Characters>1770</Characters>
  <Application>Microsoft Office Word</Application>
  <DocSecurity>0</DocSecurity>
  <Lines>14</Lines>
  <Paragraphs>4</Paragraphs>
  <ScaleCrop>false</ScaleCrop>
  <Company>Grizli777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23</cp:revision>
  <dcterms:created xsi:type="dcterms:W3CDTF">2014-05-19T05:29:00Z</dcterms:created>
  <dcterms:modified xsi:type="dcterms:W3CDTF">2014-05-26T07:50:00Z</dcterms:modified>
</cp:coreProperties>
</file>