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87" w:rsidRPr="00C820B7" w:rsidRDefault="00EE0C87" w:rsidP="009D79AF">
      <w:pPr>
        <w:pStyle w:val="Standard"/>
        <w:spacing w:line="276" w:lineRule="auto"/>
        <w:jc w:val="center"/>
      </w:pPr>
      <w:r w:rsidRPr="007A29EC">
        <w:rPr>
          <w:noProof/>
          <w:sz w:val="20"/>
          <w:szCs w:val="2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i1" o:spid="_x0000_i1025" type="#_x0000_t75" style="width:71.25pt;height:63.75pt;visibility:visible">
            <v:imagedata r:id="rId7" o:title=""/>
          </v:shape>
        </w:pict>
      </w:r>
    </w:p>
    <w:p w:rsidR="00EE0C87" w:rsidRPr="00C820B7" w:rsidRDefault="00EE0C87" w:rsidP="009D79AF">
      <w:pPr>
        <w:pStyle w:val="Standard"/>
        <w:spacing w:line="276" w:lineRule="auto"/>
        <w:ind w:firstLine="708"/>
        <w:jc w:val="center"/>
      </w:pPr>
      <w:r w:rsidRPr="00C820B7">
        <w:rPr>
          <w:b/>
          <w:bCs/>
          <w:spacing w:val="26"/>
          <w:position w:val="6"/>
          <w:sz w:val="20"/>
          <w:szCs w:val="20"/>
        </w:rPr>
        <w:t>Ministero della Pubblica Istruzione</w:t>
      </w:r>
    </w:p>
    <w:p w:rsidR="00EE0C87" w:rsidRPr="00C820B7" w:rsidRDefault="00EE0C87" w:rsidP="009D79AF">
      <w:pPr>
        <w:pStyle w:val="Standard"/>
        <w:spacing w:line="276" w:lineRule="auto"/>
        <w:jc w:val="center"/>
        <w:rPr>
          <w:sz w:val="20"/>
          <w:szCs w:val="20"/>
        </w:rPr>
      </w:pPr>
      <w:r w:rsidRPr="00C820B7">
        <w:rPr>
          <w:sz w:val="20"/>
          <w:szCs w:val="20"/>
        </w:rPr>
        <w:t>I.P.S.I.A. L. Cremona</w:t>
      </w:r>
    </w:p>
    <w:p w:rsidR="00EE0C87" w:rsidRPr="00C820B7" w:rsidRDefault="00EE0C87" w:rsidP="009D79AF">
      <w:pPr>
        <w:pStyle w:val="Standard"/>
        <w:spacing w:line="276" w:lineRule="auto"/>
        <w:ind w:right="18"/>
        <w:jc w:val="center"/>
      </w:pPr>
      <w:r w:rsidRPr="00C820B7">
        <w:t>Piazza Marconi, 6 - 27100 Pavia Tel: 0382 469271  Fax:  0382 460992</w:t>
      </w:r>
    </w:p>
    <w:p w:rsidR="00EE0C87" w:rsidRPr="00C820B7" w:rsidRDefault="00EE0C87" w:rsidP="009D79AF">
      <w:pPr>
        <w:pStyle w:val="Heading"/>
        <w:spacing w:line="276" w:lineRule="auto"/>
        <w:ind w:right="18"/>
        <w:jc w:val="center"/>
      </w:pPr>
      <w:r w:rsidRPr="00C820B7">
        <w:rPr>
          <w:sz w:val="20"/>
          <w:szCs w:val="20"/>
        </w:rPr>
        <w:t xml:space="preserve">Email uffici: </w:t>
      </w:r>
      <w:r w:rsidRPr="00C820B7">
        <w:rPr>
          <w:sz w:val="20"/>
          <w:szCs w:val="20"/>
          <w:u w:val="single"/>
        </w:rPr>
        <w:t>ipsia</w:t>
      </w:r>
      <w:r>
        <w:rPr>
          <w:sz w:val="20"/>
          <w:szCs w:val="20"/>
          <w:u w:val="single"/>
        </w:rPr>
        <w:t>@</w:t>
      </w:r>
      <w:r w:rsidRPr="00C820B7">
        <w:rPr>
          <w:sz w:val="20"/>
          <w:szCs w:val="20"/>
          <w:u w:val="single"/>
        </w:rPr>
        <w:t>telnetwork.it</w:t>
      </w:r>
    </w:p>
    <w:p w:rsidR="00EE0C87" w:rsidRPr="00C820B7" w:rsidRDefault="00EE0C87" w:rsidP="009D79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E0C87" w:rsidRPr="00C820B7" w:rsidRDefault="00EE0C87" w:rsidP="009D79AF">
      <w:pPr>
        <w:pStyle w:val="Title"/>
        <w:spacing w:line="276" w:lineRule="auto"/>
      </w:pPr>
      <w:r w:rsidRPr="00C820B7">
        <w:t>Anno scolastico</w:t>
      </w:r>
    </w:p>
    <w:p w:rsidR="00EE0C87" w:rsidRPr="00C820B7" w:rsidRDefault="00EE0C87" w:rsidP="009D79AF">
      <w:pPr>
        <w:pStyle w:val="Standard"/>
        <w:spacing w:line="276" w:lineRule="auto"/>
        <w:jc w:val="center"/>
        <w:rPr>
          <w:sz w:val="40"/>
          <w:szCs w:val="40"/>
        </w:rPr>
      </w:pPr>
      <w:r w:rsidRPr="00C820B7">
        <w:rPr>
          <w:sz w:val="40"/>
          <w:szCs w:val="40"/>
        </w:rPr>
        <w:t>2013-2014</w:t>
      </w:r>
    </w:p>
    <w:p w:rsidR="00EE0C87" w:rsidRDefault="00EE0C87" w:rsidP="009D79AF">
      <w:pPr>
        <w:pStyle w:val="Heading"/>
        <w:spacing w:line="276" w:lineRule="auto"/>
        <w:jc w:val="center"/>
        <w:rPr>
          <w:sz w:val="48"/>
          <w:szCs w:val="48"/>
        </w:rPr>
      </w:pPr>
      <w:r w:rsidRPr="00C820B7">
        <w:rPr>
          <w:sz w:val="48"/>
          <w:szCs w:val="48"/>
        </w:rPr>
        <w:t>PROGRAMMA FINALE SVOLTO</w:t>
      </w:r>
    </w:p>
    <w:p w:rsidR="00EE0C87" w:rsidRPr="009B0A17" w:rsidRDefault="00EE0C87" w:rsidP="009D79AF">
      <w:pPr>
        <w:pStyle w:val="Heading"/>
        <w:spacing w:line="276" w:lineRule="auto"/>
        <w:jc w:val="center"/>
        <w:rPr>
          <w:sz w:val="36"/>
          <w:szCs w:val="36"/>
        </w:rPr>
      </w:pPr>
      <w:r w:rsidRPr="009B0A17">
        <w:rPr>
          <w:sz w:val="36"/>
          <w:szCs w:val="36"/>
        </w:rPr>
        <w:t>con obiettivi minimi e lavoro estivo per il recupero del debito</w:t>
      </w:r>
    </w:p>
    <w:p w:rsidR="00EE0C87" w:rsidRPr="00C820B7" w:rsidRDefault="00EE0C87" w:rsidP="009D79AF">
      <w:pPr>
        <w:pStyle w:val="Heading"/>
        <w:spacing w:line="276" w:lineRule="auto"/>
        <w:rPr>
          <w:sz w:val="20"/>
          <w:szCs w:val="20"/>
        </w:rPr>
      </w:pPr>
    </w:p>
    <w:p w:rsidR="00EE0C87" w:rsidRPr="00C820B7" w:rsidRDefault="00EE0C87" w:rsidP="009D79AF">
      <w:pPr>
        <w:pStyle w:val="Heading"/>
        <w:spacing w:line="276" w:lineRule="auto"/>
        <w:rPr>
          <w:sz w:val="48"/>
          <w:szCs w:val="48"/>
        </w:rPr>
      </w:pPr>
      <w:r w:rsidRPr="00C820B7">
        <w:rPr>
          <w:sz w:val="48"/>
          <w:szCs w:val="48"/>
        </w:rPr>
        <w:t>Disciplina: Matematica</w:t>
      </w:r>
    </w:p>
    <w:p w:rsidR="00EE0C87" w:rsidRPr="001963B5" w:rsidRDefault="00EE0C8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E0C87" w:rsidRPr="009B0A17" w:rsidRDefault="00EE0C87" w:rsidP="009D79AF">
      <w:pPr>
        <w:pStyle w:val="Standard"/>
        <w:spacing w:line="276" w:lineRule="auto"/>
        <w:rPr>
          <w:sz w:val="28"/>
          <w:szCs w:val="28"/>
        </w:rPr>
      </w:pPr>
      <w:r w:rsidRPr="009B0A17">
        <w:rPr>
          <w:sz w:val="28"/>
          <w:szCs w:val="28"/>
        </w:rPr>
        <w:t xml:space="preserve">ORDINAMENTO </w:t>
      </w:r>
      <w:r>
        <w:rPr>
          <w:sz w:val="28"/>
          <w:szCs w:val="28"/>
        </w:rPr>
        <w:t>QUINQUENNALE</w:t>
      </w:r>
    </w:p>
    <w:p w:rsidR="00EE0C87" w:rsidRPr="001963B5" w:rsidRDefault="00EE0C87" w:rsidP="009D79AF">
      <w:pPr>
        <w:pStyle w:val="Standard"/>
        <w:spacing w:line="276" w:lineRule="auto"/>
        <w:rPr>
          <w:sz w:val="16"/>
          <w:szCs w:val="16"/>
          <w:vertAlign w:val="superscript"/>
        </w:rPr>
      </w:pPr>
    </w:p>
    <w:p w:rsidR="00EE0C87" w:rsidRPr="00C820B7" w:rsidRDefault="00EE0C87" w:rsidP="009D79AF">
      <w:pPr>
        <w:pStyle w:val="Heading61"/>
        <w:spacing w:line="276" w:lineRule="auto"/>
        <w:outlineLvl w:val="9"/>
        <w:rPr>
          <w:sz w:val="48"/>
          <w:szCs w:val="48"/>
        </w:rPr>
      </w:pPr>
      <w:r>
        <w:rPr>
          <w:sz w:val="48"/>
          <w:szCs w:val="48"/>
        </w:rPr>
        <w:t xml:space="preserve">Classi  PRIME  indirizzo Statale </w:t>
      </w:r>
      <w:r w:rsidRPr="00E709A1">
        <w:rPr>
          <w:sz w:val="40"/>
          <w:szCs w:val="40"/>
        </w:rPr>
        <w:t xml:space="preserve">corso </w:t>
      </w:r>
      <w:r>
        <w:rPr>
          <w:sz w:val="40"/>
          <w:szCs w:val="40"/>
        </w:rPr>
        <w:t>quinquennale</w:t>
      </w:r>
    </w:p>
    <w:p w:rsidR="00EE0C87" w:rsidRPr="001963B5" w:rsidRDefault="00EE0C8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E0C87" w:rsidRPr="00C820B7" w:rsidRDefault="00EE0C8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820B7">
        <w:rPr>
          <w:rFonts w:ascii="Times New Roman" w:hAnsi="Times New Roman" w:cs="Times New Roman"/>
          <w:sz w:val="32"/>
          <w:szCs w:val="32"/>
        </w:rPr>
        <w:t>Docente</w:t>
      </w:r>
      <w:r w:rsidRPr="00C820B7">
        <w:rPr>
          <w:rFonts w:ascii="Times New Roman" w:hAnsi="Times New Roman" w:cs="Times New Roman"/>
          <w:sz w:val="32"/>
          <w:szCs w:val="32"/>
        </w:rPr>
        <w:tab/>
        <w:t>Classi</w:t>
      </w:r>
    </w:p>
    <w:p w:rsidR="00EE0C87" w:rsidRPr="001963B5" w:rsidRDefault="00EE0C8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8"/>
          <w:szCs w:val="8"/>
        </w:rPr>
      </w:pPr>
    </w:p>
    <w:p w:rsidR="00EE0C87" w:rsidRPr="00C820B7" w:rsidRDefault="00EE0C8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Puccio Gabriella</w:t>
      </w:r>
      <w:r w:rsidRPr="00C820B7">
        <w:rPr>
          <w:rFonts w:ascii="Times New Roman" w:hAnsi="Times New Roman" w:cs="Times New Roman"/>
          <w:sz w:val="32"/>
          <w:szCs w:val="32"/>
        </w:rPr>
        <w:tab/>
        <w:t xml:space="preserve">I </w:t>
      </w:r>
      <w:r>
        <w:rPr>
          <w:rFonts w:ascii="Times New Roman" w:hAnsi="Times New Roman" w:cs="Times New Roman"/>
          <w:sz w:val="32"/>
          <w:szCs w:val="32"/>
        </w:rPr>
        <w:t>Moda</w:t>
      </w:r>
    </w:p>
    <w:p w:rsidR="00EE0C87" w:rsidRPr="00C820B7" w:rsidRDefault="00EE0C8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E0C87" w:rsidRPr="009D79AF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D79AF">
        <w:rPr>
          <w:rFonts w:ascii="Times New Roman" w:hAnsi="Times New Roman" w:cs="Times New Roman"/>
          <w:sz w:val="32"/>
          <w:szCs w:val="32"/>
          <w:u w:val="single"/>
        </w:rPr>
        <w:t>Programma</w:t>
      </w:r>
      <w:r w:rsidRPr="009D79AF">
        <w:rPr>
          <w:rFonts w:ascii="Times New Roman" w:hAnsi="Times New Roman" w:cs="Times New Roman"/>
          <w:sz w:val="32"/>
          <w:szCs w:val="32"/>
        </w:rPr>
        <w:t>:</w:t>
      </w:r>
    </w:p>
    <w:p w:rsidR="00EE0C87" w:rsidRPr="009D79AF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EE0C87" w:rsidRPr="009D79AF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 Quadrimestre</w:t>
      </w:r>
    </w:p>
    <w:p w:rsidR="00EE0C87" w:rsidRPr="009D79AF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EE0C87" w:rsidRPr="009D79AF" w:rsidRDefault="00EE0C87" w:rsidP="007D5A57">
      <w:pPr>
        <w:pStyle w:val="ListParagraph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Gli insiemi numerici</w:t>
      </w:r>
    </w:p>
    <w:p w:rsidR="00EE0C87" w:rsidRPr="009D79AF" w:rsidRDefault="00EE0C87" w:rsidP="007D5A57">
      <w:pPr>
        <w:pStyle w:val="ListParagraph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L’insieme dei numeri naturali: operazioni aritmetiche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(somma, sottrazione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moltiplicazione) criteri di 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divisibilità e numeri primi,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divisioni, calcolo di 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M.C.D. e m.c.m.</w:t>
      </w:r>
    </w:p>
    <w:p w:rsidR="00EE0C87" w:rsidRPr="009D79AF" w:rsidRDefault="00EE0C87" w:rsidP="007D5A57">
      <w:pPr>
        <w:pStyle w:val="ListParagraph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L’insieme dei numeri razionali assoluti: operazioni</w:t>
      </w:r>
      <w:r w:rsidRPr="00EB4C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somma, sottrazione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moltiplicazione, divisio-ne)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, numeri decimali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 trasformazione in frazioni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, proporzioni, percentuali.</w:t>
      </w:r>
    </w:p>
    <w:p w:rsidR="00EE0C87" w:rsidRPr="009D79AF" w:rsidRDefault="00EE0C87" w:rsidP="007D5A57">
      <w:pPr>
        <w:pStyle w:val="ListParagraph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L’insieme dei numeri razionali: operazioni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(somma, sottrazione - somma algebrica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moltiplicazio-ne e divisione - regola dei segni per moltiplicazione e divisione)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potenze </w:t>
      </w:r>
      <w:r>
        <w:rPr>
          <w:rFonts w:ascii="Times New Roman" w:hAnsi="Times New Roman" w:cs="Times New Roman"/>
          <w:color w:val="000000"/>
          <w:sz w:val="24"/>
          <w:szCs w:val="24"/>
        </w:rPr>
        <w:t>anche ad esponente ne-gativo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E0C87" w:rsidRPr="004844FC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E0C87" w:rsidRPr="009D79AF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 Quadrimestre</w:t>
      </w:r>
    </w:p>
    <w:p w:rsidR="00EE0C87" w:rsidRPr="001963B5" w:rsidRDefault="00EE0C87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EE0C87" w:rsidRPr="001963B5" w:rsidRDefault="00EE0C87" w:rsidP="001963B5">
      <w:pPr>
        <w:pStyle w:val="ListParagraph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>Calcolo letterale: l’espressione letterale, risoluzione di semplici problemi con l’uso delle lettere</w:t>
      </w:r>
    </w:p>
    <w:p w:rsidR="00EE0C87" w:rsidRPr="001963B5" w:rsidRDefault="00EE0C87" w:rsidP="001963B5">
      <w:pPr>
        <w:pStyle w:val="ListParagraph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Monomi: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definizioni, proprietà, 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operazioni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(somma algebrica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moltiplicazione e divisione - regola dei segni per moltiplicazione e divisione, potenze)</w:t>
      </w:r>
    </w:p>
    <w:p w:rsidR="00EE0C87" w:rsidRPr="001963B5" w:rsidRDefault="00EE0C87" w:rsidP="001963B5">
      <w:pPr>
        <w:pStyle w:val="ListParagraph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Polinomi: </w:t>
      </w:r>
      <w:r>
        <w:rPr>
          <w:rFonts w:ascii="Times New Roman" w:hAnsi="Times New Roman" w:cs="Times New Roman"/>
          <w:color w:val="000000"/>
          <w:sz w:val="24"/>
          <w:szCs w:val="24"/>
        </w:rPr>
        <w:t>definizioni, proprietà,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 operazioni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(somma algebrica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moltiplicazione, divisione per un monomio - regola dei segni per moltiplicazione e divisione</w:t>
      </w:r>
      <w:r w:rsidRPr="008D55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per un monomio)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, alcuni prodotti note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voli</w:t>
      </w:r>
      <w:r>
        <w:rPr>
          <w:rFonts w:ascii="Times New Roman" w:hAnsi="Times New Roman" w:cs="Times New Roman"/>
          <w:color w:val="000000"/>
          <w:sz w:val="24"/>
          <w:szCs w:val="24"/>
        </w:rPr>
        <w:t>: (x+y)</w:t>
      </w:r>
      <w:r w:rsidRPr="00E069A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(x-y)</w:t>
      </w:r>
      <w:r w:rsidRPr="00E069A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(x+y)*(x-y)</w:t>
      </w:r>
    </w:p>
    <w:p w:rsidR="00EE0C87" w:rsidRPr="001963B5" w:rsidRDefault="00EE0C87" w:rsidP="001963B5">
      <w:pPr>
        <w:pStyle w:val="ListParagraph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Equazioni di I grado: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definizioni, principi e proprietà, 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risoluzione di equazioni di I grado intere.</w:t>
      </w:r>
    </w:p>
    <w:p w:rsidR="00EE0C87" w:rsidRPr="001963B5" w:rsidRDefault="00EE0C87" w:rsidP="001963B5">
      <w:pPr>
        <w:pStyle w:val="ListParagraph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>Calcolo letterale: formule di aree e perimetri delle principali figure piane, formule inverse.</w:t>
      </w:r>
    </w:p>
    <w:p w:rsidR="00EE0C87" w:rsidRPr="001963B5" w:rsidRDefault="00EE0C87" w:rsidP="001963B5">
      <w:pPr>
        <w:pStyle w:val="ListParagraph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>Proporzionalità diretta e inversa.</w:t>
      </w:r>
    </w:p>
    <w:p w:rsidR="00EE0C87" w:rsidRPr="001D5F34" w:rsidRDefault="00EE0C87" w:rsidP="007D5A57">
      <w:pPr>
        <w:autoSpaceDE w:val="0"/>
        <w:spacing w:after="0"/>
        <w:ind w:left="567" w:hanging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E0C87" w:rsidRPr="009D79AF" w:rsidRDefault="00EE0C87" w:rsidP="009B0A1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Programma per o</w:t>
      </w: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biettivi minimi:</w:t>
      </w:r>
    </w:p>
    <w:p w:rsidR="00EE0C87" w:rsidRPr="001D5F34" w:rsidRDefault="00EE0C87" w:rsidP="009B0A1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EE0C87" w:rsidRPr="009B0A17" w:rsidRDefault="00EE0C87" w:rsidP="009B0A17">
      <w:pPr>
        <w:pStyle w:val="ListParagraph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color w:val="000000"/>
          <w:sz w:val="24"/>
          <w:szCs w:val="24"/>
        </w:rPr>
        <w:t>Espressioni numeriche</w:t>
      </w:r>
    </w:p>
    <w:p w:rsidR="00EE0C87" w:rsidRPr="009B0A17" w:rsidRDefault="00EE0C87" w:rsidP="009B0A17">
      <w:pPr>
        <w:pStyle w:val="ListParagraph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color w:val="000000"/>
          <w:sz w:val="24"/>
          <w:szCs w:val="24"/>
        </w:rPr>
        <w:t>Espressioni con monomi e polinomi</w:t>
      </w:r>
    </w:p>
    <w:p w:rsidR="00EE0C87" w:rsidRPr="009B0A17" w:rsidRDefault="00EE0C87" w:rsidP="009B0A17">
      <w:pPr>
        <w:pStyle w:val="ListParagraph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color w:val="000000"/>
          <w:sz w:val="24"/>
          <w:szCs w:val="24"/>
        </w:rPr>
        <w:t>Quadrato di binomio</w:t>
      </w:r>
    </w:p>
    <w:p w:rsidR="00EE0C87" w:rsidRPr="009B0A17" w:rsidRDefault="00EE0C87" w:rsidP="009B0A17">
      <w:pPr>
        <w:pStyle w:val="ListParagraph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color w:val="000000"/>
          <w:sz w:val="24"/>
          <w:szCs w:val="24"/>
        </w:rPr>
        <w:t>Risoluzione di equazioni di primo grado</w:t>
      </w:r>
    </w:p>
    <w:p w:rsidR="00EE0C87" w:rsidRPr="00104706" w:rsidRDefault="00EE0C87" w:rsidP="00104706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EE0C87" w:rsidRPr="00104706" w:rsidRDefault="00EE0C87" w:rsidP="00104706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Lavoro estivo per il recupero del debito</w:t>
      </w:r>
      <w:r w:rsidRPr="001047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E0C87" w:rsidRPr="007E3DE0" w:rsidRDefault="00EE0C87" w:rsidP="00104706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Si veda il</w:t>
      </w:r>
      <w:r w:rsidRPr="007E3DE0">
        <w:rPr>
          <w:rFonts w:ascii="Times New Roman" w:hAnsi="Times New Roman" w:cs="Times New Roman"/>
          <w:color w:val="000000"/>
          <w:sz w:val="24"/>
          <w:szCs w:val="24"/>
        </w:rPr>
        <w:t xml:space="preserve"> documento predisposto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 parte</w:t>
      </w:r>
      <w:r w:rsidRPr="007E3DE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E0C87" w:rsidRPr="009D79AF" w:rsidRDefault="00EE0C87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C87" w:rsidRPr="009D79AF" w:rsidRDefault="00EE0C87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C87" w:rsidRDefault="00EE0C87" w:rsidP="009D7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333D">
        <w:rPr>
          <w:rFonts w:ascii="Times New Roman" w:hAnsi="Times New Roman" w:cs="Times New Roman"/>
          <w:sz w:val="24"/>
          <w:szCs w:val="24"/>
        </w:rPr>
        <w:t>Pavia, 29.05.2014</w:t>
      </w:r>
    </w:p>
    <w:p w:rsidR="00EE0C87" w:rsidRPr="0085333D" w:rsidRDefault="00EE0C8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E0C87" w:rsidRDefault="00EE0C87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L’Insegnante</w:t>
      </w:r>
    </w:p>
    <w:p w:rsidR="00EE0C87" w:rsidRDefault="00EE0C87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C87" w:rsidRPr="0085333D" w:rsidRDefault="00EE0C87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sectPr w:rsidR="00EE0C87" w:rsidRPr="0085333D" w:rsidSect="00C820B7">
      <w:footerReference w:type="default" r:id="rId8"/>
      <w:pgSz w:w="11906" w:h="16838"/>
      <w:pgMar w:top="907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C87" w:rsidRDefault="00EE0C87" w:rsidP="004531FB">
      <w:pPr>
        <w:spacing w:after="0" w:line="240" w:lineRule="auto"/>
      </w:pPr>
      <w:r>
        <w:separator/>
      </w:r>
    </w:p>
  </w:endnote>
  <w:endnote w:type="continuationSeparator" w:id="1">
    <w:p w:rsidR="00EE0C87" w:rsidRDefault="00EE0C87" w:rsidP="0045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C87" w:rsidRDefault="00EE0C87" w:rsidP="004531FB">
    <w:pPr>
      <w:pStyle w:val="Footer"/>
      <w:jc w:val="center"/>
    </w:pPr>
    <w:r w:rsidRPr="004531FB">
      <w:rPr>
        <w:rFonts w:ascii="Arial" w:hAnsi="Arial" w:cs="Arial"/>
        <w:sz w:val="20"/>
        <w:szCs w:val="20"/>
      </w:rPr>
      <w:t xml:space="preserve">Pagina </w:t>
    </w:r>
    <w:r w:rsidRPr="004531FB">
      <w:rPr>
        <w:rFonts w:ascii="Arial" w:hAnsi="Arial" w:cs="Arial"/>
        <w:sz w:val="20"/>
        <w:szCs w:val="20"/>
      </w:rPr>
      <w:fldChar w:fldCharType="begin"/>
    </w:r>
    <w:r w:rsidRPr="004531FB">
      <w:rPr>
        <w:rFonts w:ascii="Arial" w:hAnsi="Arial" w:cs="Arial"/>
        <w:sz w:val="20"/>
        <w:szCs w:val="20"/>
      </w:rPr>
      <w:instrText>PAGE</w:instrText>
    </w:r>
    <w:r w:rsidRPr="004531FB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531FB">
      <w:rPr>
        <w:rFonts w:ascii="Arial" w:hAnsi="Arial" w:cs="Arial"/>
        <w:sz w:val="20"/>
        <w:szCs w:val="20"/>
      </w:rPr>
      <w:fldChar w:fldCharType="end"/>
    </w:r>
    <w:r w:rsidRPr="004531FB">
      <w:rPr>
        <w:rFonts w:ascii="Arial" w:hAnsi="Arial" w:cs="Arial"/>
        <w:sz w:val="20"/>
        <w:szCs w:val="20"/>
      </w:rPr>
      <w:t xml:space="preserve"> di </w:t>
    </w:r>
    <w:r w:rsidRPr="004531FB">
      <w:rPr>
        <w:rFonts w:ascii="Arial" w:hAnsi="Arial" w:cs="Arial"/>
        <w:sz w:val="20"/>
        <w:szCs w:val="20"/>
      </w:rPr>
      <w:fldChar w:fldCharType="begin"/>
    </w:r>
    <w:r w:rsidRPr="004531FB">
      <w:rPr>
        <w:rFonts w:ascii="Arial" w:hAnsi="Arial" w:cs="Arial"/>
        <w:sz w:val="20"/>
        <w:szCs w:val="20"/>
      </w:rPr>
      <w:instrText>NUMPAGES</w:instrText>
    </w:r>
    <w:r w:rsidRPr="004531FB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Pr="004531FB">
      <w:rPr>
        <w:rFonts w:ascii="Arial" w:hAnsi="Arial" w:cs="Arial"/>
        <w:sz w:val="20"/>
        <w:szCs w:val="20"/>
      </w:rPr>
      <w:fldChar w:fldCharType="end"/>
    </w:r>
  </w:p>
  <w:p w:rsidR="00EE0C87" w:rsidRDefault="00EE0C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C87" w:rsidRDefault="00EE0C87" w:rsidP="004531FB">
      <w:pPr>
        <w:spacing w:after="0" w:line="240" w:lineRule="auto"/>
      </w:pPr>
      <w:r>
        <w:separator/>
      </w:r>
    </w:p>
  </w:footnote>
  <w:footnote w:type="continuationSeparator" w:id="1">
    <w:p w:rsidR="00EE0C87" w:rsidRDefault="00EE0C87" w:rsidP="0045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F7230"/>
    <w:multiLevelType w:val="hybridMultilevel"/>
    <w:tmpl w:val="CD0AAFE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52BA009F"/>
    <w:multiLevelType w:val="hybridMultilevel"/>
    <w:tmpl w:val="FE9C563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5923600B"/>
    <w:multiLevelType w:val="hybridMultilevel"/>
    <w:tmpl w:val="87E4A47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0B7"/>
    <w:rsid w:val="00104706"/>
    <w:rsid w:val="001272F4"/>
    <w:rsid w:val="001963B5"/>
    <w:rsid w:val="001D5F34"/>
    <w:rsid w:val="0037553B"/>
    <w:rsid w:val="003E084B"/>
    <w:rsid w:val="004531FB"/>
    <w:rsid w:val="004676B2"/>
    <w:rsid w:val="004844FC"/>
    <w:rsid w:val="0049117F"/>
    <w:rsid w:val="004C7A47"/>
    <w:rsid w:val="004D1C64"/>
    <w:rsid w:val="00550F56"/>
    <w:rsid w:val="00723A9B"/>
    <w:rsid w:val="0075244F"/>
    <w:rsid w:val="007A29EC"/>
    <w:rsid w:val="007D5A57"/>
    <w:rsid w:val="007E3DE0"/>
    <w:rsid w:val="0080482A"/>
    <w:rsid w:val="00837719"/>
    <w:rsid w:val="0085333D"/>
    <w:rsid w:val="008D5551"/>
    <w:rsid w:val="009B0A17"/>
    <w:rsid w:val="009D79AF"/>
    <w:rsid w:val="00A20BF7"/>
    <w:rsid w:val="00A85FB4"/>
    <w:rsid w:val="00BF0A63"/>
    <w:rsid w:val="00C71D9E"/>
    <w:rsid w:val="00C820B7"/>
    <w:rsid w:val="00CA0933"/>
    <w:rsid w:val="00CB0248"/>
    <w:rsid w:val="00CD7F5A"/>
    <w:rsid w:val="00D70E8F"/>
    <w:rsid w:val="00E04C93"/>
    <w:rsid w:val="00E069A5"/>
    <w:rsid w:val="00E529C1"/>
    <w:rsid w:val="00E709A1"/>
    <w:rsid w:val="00EB4CD0"/>
    <w:rsid w:val="00EE0C87"/>
    <w:rsid w:val="00F11D60"/>
    <w:rsid w:val="00F13CF2"/>
    <w:rsid w:val="00F541E1"/>
    <w:rsid w:val="00F8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9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C820B7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C8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0B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uiPriority w:val="99"/>
    <w:rsid w:val="00C820B7"/>
    <w:pPr>
      <w:tabs>
        <w:tab w:val="center" w:pos="4819"/>
        <w:tab w:val="right" w:pos="963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le">
    <w:name w:val="Title"/>
    <w:basedOn w:val="Normal"/>
    <w:next w:val="Normal"/>
    <w:link w:val="TitleChar"/>
    <w:uiPriority w:val="99"/>
    <w:qFormat/>
    <w:rsid w:val="00C820B7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cs="Times New Roman"/>
      <w:kern w:val="3"/>
      <w:sz w:val="40"/>
      <w:szCs w:val="40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rsid w:val="00C820B7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uiPriority w:val="99"/>
    <w:qFormat/>
    <w:rsid w:val="00C820B7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C820B7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Heading61">
    <w:name w:val="Heading 61"/>
    <w:basedOn w:val="Standard"/>
    <w:next w:val="Standard"/>
    <w:uiPriority w:val="99"/>
    <w:rsid w:val="00C820B7"/>
    <w:pPr>
      <w:keepNext/>
      <w:jc w:val="center"/>
      <w:outlineLvl w:val="5"/>
    </w:pPr>
    <w:rPr>
      <w:sz w:val="36"/>
      <w:szCs w:val="36"/>
    </w:rPr>
  </w:style>
  <w:style w:type="paragraph" w:styleId="ListParagraph">
    <w:name w:val="List Paragraph"/>
    <w:basedOn w:val="Normal"/>
    <w:uiPriority w:val="99"/>
    <w:qFormat/>
    <w:rsid w:val="009D79A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1FB"/>
  </w:style>
  <w:style w:type="paragraph" w:styleId="Footer">
    <w:name w:val="footer"/>
    <w:basedOn w:val="Normal"/>
    <w:link w:val="FooterChar"/>
    <w:uiPriority w:val="99"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304</Words>
  <Characters>1736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ROBBIATI Marco</dc:creator>
  <cp:keywords/>
  <dc:description/>
  <cp:lastModifiedBy>Utente</cp:lastModifiedBy>
  <cp:revision>29</cp:revision>
  <cp:lastPrinted>2014-05-22T17:23:00Z</cp:lastPrinted>
  <dcterms:created xsi:type="dcterms:W3CDTF">2014-05-22T14:35:00Z</dcterms:created>
  <dcterms:modified xsi:type="dcterms:W3CDTF">2014-05-29T07:28:00Z</dcterms:modified>
</cp:coreProperties>
</file>